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406" w:rsidRDefault="00D73406" w:rsidP="00D73406">
      <w:pPr>
        <w:spacing w:after="0" w:line="240" w:lineRule="auto"/>
        <w:jc w:val="center"/>
        <w:rPr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color w:val="660066"/>
          <w:sz w:val="32"/>
          <w:szCs w:val="32"/>
        </w:rPr>
        <w:drawing>
          <wp:inline distT="0" distB="0" distL="0" distR="0" wp14:anchorId="61EDC119" wp14:editId="7915D217">
            <wp:extent cx="952500" cy="1038225"/>
            <wp:effectExtent l="0" t="0" r="0" b="9525"/>
            <wp:docPr id="2" name="รูปภาพ 2" descr="คำอธิบาย: https://process3.gprocurement.go.th/EGPRestService/egpmaster/getImagesLogo?filelogo=krut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คำอธิบาย: https://process3.gprocurement.go.th/EGPRestService/egpmaster/getImagesLogo?filelogo=krut100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3406" w:rsidRPr="00326A82" w:rsidRDefault="00D73406" w:rsidP="00D7340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326A82">
        <w:rPr>
          <w:rFonts w:ascii="TH SarabunIT๙" w:hAnsi="TH SarabunIT๙" w:cs="TH SarabunIT๙"/>
          <w:sz w:val="32"/>
          <w:szCs w:val="32"/>
          <w:cs/>
        </w:rPr>
        <w:t>ประกาศองค์การบริหารส่วนตำบลบ้านเนิน</w:t>
      </w:r>
    </w:p>
    <w:p w:rsidR="00D73406" w:rsidRPr="00326A82" w:rsidRDefault="00D73406" w:rsidP="00D7340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326A82">
        <w:rPr>
          <w:rFonts w:ascii="TH SarabunIT๙" w:hAnsi="TH SarabunIT๙" w:cs="TH SarabunIT๙"/>
          <w:sz w:val="32"/>
          <w:szCs w:val="32"/>
          <w:cs/>
        </w:rPr>
        <w:t>เรื่อง  เผยแพร่แผนการจัดซื้อจัดจ้าง ประจำปีงบประมาณ พ.ศ. 2565</w:t>
      </w:r>
    </w:p>
    <w:p w:rsidR="00D73406" w:rsidRPr="00326A82" w:rsidRDefault="00D73406" w:rsidP="00D7340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326A82">
        <w:rPr>
          <w:rFonts w:ascii="TH SarabunIT๙" w:hAnsi="TH SarabunIT๙" w:cs="TH SarabunIT๙"/>
          <w:sz w:val="32"/>
          <w:szCs w:val="32"/>
          <w:cs/>
        </w:rPr>
        <w:t>-------------------------------------------</w:t>
      </w:r>
    </w:p>
    <w:p w:rsidR="00D73406" w:rsidRDefault="00D73406" w:rsidP="00D7340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</w:p>
    <w:p w:rsidR="00D73406" w:rsidRDefault="00D73406" w:rsidP="00D7340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326A82">
        <w:rPr>
          <w:rFonts w:ascii="TH SarabunIT๙" w:hAnsi="TH SarabunIT๙" w:cs="TH SarabunIT๙"/>
          <w:sz w:val="32"/>
          <w:szCs w:val="32"/>
          <w:cs/>
        </w:rPr>
        <w:t>ตามพระราชบัญญัติการจัดซื้อจัดจ้างและการบริหารพัสดุภาครัฐ พ.ศ. 2560  กำหนดให้หน่วยงาน</w:t>
      </w:r>
    </w:p>
    <w:p w:rsidR="00D73406" w:rsidRDefault="00D73406" w:rsidP="00D7340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A82">
        <w:rPr>
          <w:rFonts w:ascii="TH SarabunIT๙" w:hAnsi="TH SarabunIT๙" w:cs="TH SarabunIT๙"/>
          <w:sz w:val="32"/>
          <w:szCs w:val="32"/>
          <w:cs/>
        </w:rPr>
        <w:t>ของรัฐจัดทำแผนการจัดซื้อจัดจ้างประจำปี และประกาศเผยแพร่ในระบบเครือข่ายสารสนเทศของกรมบัญชีกลางและของหน่วยงานของรัฐตามที่กรมบัญชีกลางกำหนด  และให้ปิดประกาศโดยเปิดเผย ณ สถานที่ปิดประกาศของหน่วยงานของรัฐ นั้น</w:t>
      </w:r>
    </w:p>
    <w:p w:rsidR="00D73406" w:rsidRPr="00326A82" w:rsidRDefault="00D73406" w:rsidP="00D73406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D73406" w:rsidRDefault="00D73406" w:rsidP="00D7340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326A82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องค์การบริหารส่วนตำบลบ้านเนิน  ขอประกาศเผยแพร่แผนการจัดซื้อจัดจ้าง ประจำปีงบประมาณ </w:t>
      </w:r>
    </w:p>
    <w:p w:rsidR="00D73406" w:rsidRPr="00326A82" w:rsidRDefault="00D73406" w:rsidP="00D7340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A82">
        <w:rPr>
          <w:rFonts w:ascii="TH SarabunIT๙" w:hAnsi="TH SarabunIT๙" w:cs="TH SarabunIT๙"/>
          <w:sz w:val="32"/>
          <w:szCs w:val="32"/>
          <w:cs/>
        </w:rPr>
        <w:t>พ.ศ. 2565 ตามเอกสารที่แนบท้ายประกาศนี้</w:t>
      </w:r>
    </w:p>
    <w:p w:rsidR="00D73406" w:rsidRPr="00326A82" w:rsidRDefault="00D73406" w:rsidP="00D73406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p w:rsidR="00D73406" w:rsidRPr="00326A82" w:rsidRDefault="00D73406" w:rsidP="00D7340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</w:t>
      </w:r>
      <w:r w:rsidRPr="00326A82">
        <w:rPr>
          <w:rFonts w:ascii="TH SarabunIT๙" w:hAnsi="TH SarabunIT๙" w:cs="TH SarabunIT๙"/>
          <w:sz w:val="32"/>
          <w:szCs w:val="32"/>
          <w:cs/>
        </w:rPr>
        <w:t>ประกาศ  ณ  วันที่  ๑๗  สิงหาคม  พ.ศ. 2564</w:t>
      </w:r>
    </w:p>
    <w:p w:rsidR="00D73406" w:rsidRPr="00326A82" w:rsidRDefault="00D73406" w:rsidP="00D7340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73406" w:rsidRPr="00326A82" w:rsidRDefault="00D73406" w:rsidP="00D7340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73406" w:rsidRPr="00326A82" w:rsidRDefault="00D73406" w:rsidP="00D7340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</w:t>
      </w:r>
      <w:r w:rsidRPr="00326A82">
        <w:rPr>
          <w:rFonts w:ascii="TH SarabunIT๙" w:hAnsi="TH SarabunIT๙" w:cs="TH SarabunIT๙"/>
          <w:sz w:val="32"/>
          <w:szCs w:val="32"/>
          <w:cs/>
        </w:rPr>
        <w:t>(นายประดิษฐ์  แย้มอิ่ม)</w:t>
      </w:r>
    </w:p>
    <w:p w:rsidR="00D73406" w:rsidRDefault="00D73406" w:rsidP="00D7340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</w:t>
      </w:r>
      <w:r w:rsidRPr="00326A82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นายกองค์การบริหารส่วนตำบลบ้านเนิน</w:t>
      </w:r>
    </w:p>
    <w:p w:rsidR="00D73406" w:rsidRDefault="00D73406" w:rsidP="00D7340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73406" w:rsidRDefault="00D73406" w:rsidP="00D7340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73406" w:rsidRDefault="00D73406" w:rsidP="00D7340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73406" w:rsidRDefault="00D73406" w:rsidP="00D7340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73406" w:rsidRDefault="00D73406" w:rsidP="00D7340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73406" w:rsidRDefault="00D73406" w:rsidP="00D7340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73406" w:rsidRDefault="00D73406" w:rsidP="00D7340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73406" w:rsidRDefault="00D73406" w:rsidP="00D7340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73406" w:rsidRDefault="00D73406" w:rsidP="00D7340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73406" w:rsidRDefault="00D73406" w:rsidP="00D7340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73406" w:rsidRDefault="00D73406" w:rsidP="00D7340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73406" w:rsidRDefault="00D73406" w:rsidP="00D7340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73406" w:rsidRDefault="00D73406" w:rsidP="00D7340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73406" w:rsidRDefault="00D73406" w:rsidP="00D7340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73406" w:rsidRDefault="00D73406" w:rsidP="00D7340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73406" w:rsidRPr="00326A82" w:rsidRDefault="00D73406" w:rsidP="00D7340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73406" w:rsidRDefault="00D73406" w:rsidP="00D73406">
      <w:pPr>
        <w:spacing w:after="0" w:line="240" w:lineRule="auto"/>
        <w:jc w:val="center"/>
        <w:rPr>
          <w:sz w:val="32"/>
          <w:szCs w:val="32"/>
        </w:rPr>
      </w:pPr>
    </w:p>
    <w:p w:rsidR="00D73406" w:rsidRDefault="00D73406" w:rsidP="00D7340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รายละเอียดแนบท้ายประกาศเผยแพร่แผนการจัดซื้อจัดจ้างประจำปีงบประมาณ พ.ศ. 2565</w:t>
      </w:r>
    </w:p>
    <w:p w:rsidR="00D73406" w:rsidRDefault="00D73406" w:rsidP="00D7340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องค์การบริหารส่วนตำบลบ้านเนิน  (</w:t>
      </w:r>
      <w:r>
        <w:rPr>
          <w:rFonts w:ascii="TH SarabunIT๙" w:hAnsi="TH SarabunIT๙" w:cs="TH SarabunIT๙"/>
          <w:sz w:val="32"/>
          <w:szCs w:val="32"/>
        </w:rPr>
        <w:t xml:space="preserve">M </w:t>
      </w:r>
      <w:r>
        <w:rPr>
          <w:rFonts w:ascii="TH SarabunIT๙" w:hAnsi="TH SarabunIT๙" w:cs="TH SarabunIT๙" w:hint="cs"/>
          <w:sz w:val="32"/>
          <w:szCs w:val="32"/>
          <w:cs/>
        </w:rPr>
        <w:t>๖๔๐๘๐๐๑๔๓๘๑ )   (</w:t>
      </w:r>
      <w:r>
        <w:rPr>
          <w:rFonts w:ascii="TH SarabunIT๙" w:hAnsi="TH SarabunIT๙" w:cs="TH SarabunIT๙"/>
          <w:sz w:val="32"/>
          <w:szCs w:val="32"/>
        </w:rPr>
        <w:t xml:space="preserve">M </w:t>
      </w:r>
      <w:r>
        <w:rPr>
          <w:rFonts w:ascii="TH SarabunIT๙" w:hAnsi="TH SarabunIT๙" w:cs="TH SarabunIT๙" w:hint="cs"/>
          <w:sz w:val="32"/>
          <w:szCs w:val="32"/>
          <w:cs/>
        </w:rPr>
        <w:t>๖๔๐๘๐๐๑๔๔๔๙ )  ลงวันที่  ๑๗  สิงหาคม  ๒๕๖๔</w:t>
      </w:r>
    </w:p>
    <w:p w:rsidR="00D73406" w:rsidRDefault="00D73406" w:rsidP="00D7340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9318" w:type="dxa"/>
        <w:tblLook w:val="04A0" w:firstRow="1" w:lastRow="0" w:firstColumn="1" w:lastColumn="0" w:noHBand="0" w:noVBand="1"/>
      </w:tblPr>
      <w:tblGrid>
        <w:gridCol w:w="702"/>
        <w:gridCol w:w="1958"/>
        <w:gridCol w:w="3743"/>
        <w:gridCol w:w="1665"/>
        <w:gridCol w:w="1250"/>
      </w:tblGrid>
      <w:tr w:rsidR="00D73406" w:rsidTr="0041766E">
        <w:tc>
          <w:tcPr>
            <w:tcW w:w="702" w:type="dxa"/>
          </w:tcPr>
          <w:p w:rsidR="00D73406" w:rsidRDefault="00D73406" w:rsidP="004176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958" w:type="dxa"/>
          </w:tcPr>
          <w:p w:rsidR="00D73406" w:rsidRDefault="00D73406" w:rsidP="004176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รหัสแผนจัดซื้อจัดจ้าง</w:t>
            </w:r>
          </w:p>
        </w:tc>
        <w:tc>
          <w:tcPr>
            <w:tcW w:w="3743" w:type="dxa"/>
          </w:tcPr>
          <w:p w:rsidR="00D73406" w:rsidRPr="00861C59" w:rsidRDefault="00D73406" w:rsidP="004176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1665" w:type="dxa"/>
          </w:tcPr>
          <w:p w:rsidR="00D73406" w:rsidRDefault="00D73406" w:rsidP="004176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งบประมาณโครงการ</w:t>
            </w:r>
          </w:p>
          <w:p w:rsidR="00D73406" w:rsidRDefault="00D73406" w:rsidP="004176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250" w:type="dxa"/>
          </w:tcPr>
          <w:p w:rsidR="00D73406" w:rsidRDefault="00D73406" w:rsidP="004176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คาดว่าจะประกาศจัดซื้อจัดจ้าง(เดือน/ปี)</w:t>
            </w:r>
          </w:p>
        </w:tc>
      </w:tr>
      <w:tr w:rsidR="00D73406" w:rsidTr="0041766E">
        <w:tc>
          <w:tcPr>
            <w:tcW w:w="702" w:type="dxa"/>
          </w:tcPr>
          <w:p w:rsidR="00D73406" w:rsidRPr="00861C59" w:rsidRDefault="00D73406" w:rsidP="004176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958" w:type="dxa"/>
          </w:tcPr>
          <w:p w:rsidR="00D73406" w:rsidRDefault="00D73406" w:rsidP="0041766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P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๖๔๐๘๐๐๒๐๖๓๑</w:t>
            </w:r>
          </w:p>
        </w:tc>
        <w:tc>
          <w:tcPr>
            <w:tcW w:w="3743" w:type="dxa"/>
          </w:tcPr>
          <w:p w:rsidR="00D73406" w:rsidRPr="00861C59" w:rsidRDefault="00D73406" w:rsidP="0041766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ก่อสร้างถนนคอนกรีตเสริมเหล็ก รหัสทางหลวงท้องถิ่น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นศ.ถ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๑๓๙-๐๑ สายบ้านหัวไม้ไผ่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สายบ้านหัวปอ หมู่ที่ ๗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ตำบลบ้านเนิน อำเภอเชียรใหญ่ จังหวัดนครศรีธรรมราช </w:t>
            </w:r>
          </w:p>
        </w:tc>
        <w:tc>
          <w:tcPr>
            <w:tcW w:w="1665" w:type="dxa"/>
          </w:tcPr>
          <w:p w:rsidR="00D73406" w:rsidRPr="00861C59" w:rsidRDefault="00D73406" w:rsidP="004176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๘,๐๐๐,๐๐๐.๐๐</w:t>
            </w:r>
          </w:p>
        </w:tc>
        <w:tc>
          <w:tcPr>
            <w:tcW w:w="1250" w:type="dxa"/>
          </w:tcPr>
          <w:p w:rsidR="00D73406" w:rsidRDefault="00D73406" w:rsidP="004176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๑๐/๒๕๖๔</w:t>
            </w:r>
          </w:p>
        </w:tc>
      </w:tr>
      <w:tr w:rsidR="00D73406" w:rsidTr="0041766E">
        <w:tc>
          <w:tcPr>
            <w:tcW w:w="702" w:type="dxa"/>
          </w:tcPr>
          <w:p w:rsidR="00D73406" w:rsidRDefault="00D73406" w:rsidP="004176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1958" w:type="dxa"/>
          </w:tcPr>
          <w:p w:rsidR="00D73406" w:rsidRDefault="00D73406" w:rsidP="0041766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P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๖๔๐๘๐๐๒๐๖๕๗</w:t>
            </w:r>
          </w:p>
        </w:tc>
        <w:tc>
          <w:tcPr>
            <w:tcW w:w="3743" w:type="dxa"/>
          </w:tcPr>
          <w:p w:rsidR="00D73406" w:rsidRDefault="00D73406" w:rsidP="004176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ระบบปรับปรุงคุณภาพน้ำ กำลังการผลิต ๔ ลูกบาศก์เมตรต่อชั่วโมง หมู่ที่ ๓ บ้านใหม่ ตำบลบ้านกลาง  องค์การบริหารส่วนตำบลบ้านเนิน อำเภอเชียรใหญ่ จังหวัดนครศรีธรรมราช</w:t>
            </w:r>
          </w:p>
        </w:tc>
        <w:tc>
          <w:tcPr>
            <w:tcW w:w="1665" w:type="dxa"/>
          </w:tcPr>
          <w:p w:rsidR="00D73406" w:rsidRDefault="00D73406" w:rsidP="004176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๖๑๕,๐๐๐.๐๐</w:t>
            </w:r>
          </w:p>
        </w:tc>
        <w:tc>
          <w:tcPr>
            <w:tcW w:w="1250" w:type="dxa"/>
          </w:tcPr>
          <w:p w:rsidR="00D73406" w:rsidRDefault="00D73406" w:rsidP="004176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10/2564</w:t>
            </w:r>
          </w:p>
        </w:tc>
      </w:tr>
    </w:tbl>
    <w:p w:rsidR="00D73406" w:rsidRPr="008557BA" w:rsidRDefault="00D73406" w:rsidP="00D73406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D73406" w:rsidRPr="00A54322" w:rsidRDefault="00D73406" w:rsidP="00D73406">
      <w:pPr>
        <w:rPr>
          <w:rFonts w:ascii="TH SarabunIT๙" w:hAnsi="TH SarabunIT๙" w:cs="TH SarabunIT๙"/>
          <w:sz w:val="32"/>
          <w:szCs w:val="32"/>
          <w:cs/>
        </w:rPr>
      </w:pPr>
    </w:p>
    <w:p w:rsidR="00D73406" w:rsidRPr="00A54322" w:rsidRDefault="00D73406" w:rsidP="00D73406">
      <w:pPr>
        <w:rPr>
          <w:sz w:val="32"/>
          <w:szCs w:val="32"/>
          <w:cs/>
        </w:rPr>
      </w:pPr>
    </w:p>
    <w:p w:rsidR="000C60E1" w:rsidRDefault="000C60E1"/>
    <w:sectPr w:rsidR="000C60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7BB"/>
    <w:rsid w:val="000C60E1"/>
    <w:rsid w:val="005507BB"/>
    <w:rsid w:val="00D7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4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34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7340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73406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4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34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7340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7340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 COMPUTER</dc:creator>
  <cp:keywords/>
  <dc:description/>
  <cp:lastModifiedBy>S P COMPUTER</cp:lastModifiedBy>
  <cp:revision>2</cp:revision>
  <dcterms:created xsi:type="dcterms:W3CDTF">2021-08-18T08:07:00Z</dcterms:created>
  <dcterms:modified xsi:type="dcterms:W3CDTF">2021-08-18T08:08:00Z</dcterms:modified>
</cp:coreProperties>
</file>